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746EF" w14:textId="57699C92" w:rsid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>BOX DE DEGUSTAÇÃO OU PRESENTE</w:t>
      </w:r>
    </w:p>
    <w:p w14:paraId="10FD3796" w14:textId="14085E53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proofErr w:type="spellStart"/>
      <w:r w:rsidRPr="00BB0D82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>Conteudo</w:t>
      </w:r>
      <w:proofErr w:type="spellEnd"/>
      <w:r w:rsidRPr="00BB0D82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 xml:space="preserve">: </w:t>
      </w:r>
    </w:p>
    <w:p w14:paraId="5D4A4092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1 - Vinho tinto </w:t>
      </w:r>
      <w:proofErr w:type="spell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Balanches</w:t>
      </w:r>
      <w:proofErr w:type="spellEnd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2021 - 10.50€</w:t>
      </w:r>
    </w:p>
    <w:p w14:paraId="049BFB08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proofErr w:type="gram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1  -</w:t>
      </w:r>
      <w:proofErr w:type="gramEnd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proofErr w:type="spell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Banon</w:t>
      </w:r>
      <w:proofErr w:type="spellEnd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queijo de cabra envolto em folha de Castanheiro- 8.90€</w:t>
      </w:r>
    </w:p>
    <w:p w14:paraId="6EFA1B26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150gr - Manchego Malacara de Espanha - 6.60€</w:t>
      </w:r>
    </w:p>
    <w:p w14:paraId="0BF07852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500</w:t>
      </w:r>
      <w:proofErr w:type="gram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gr(</w:t>
      </w:r>
      <w:proofErr w:type="gramEnd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peso </w:t>
      </w:r>
      <w:proofErr w:type="spell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aprox</w:t>
      </w:r>
      <w:proofErr w:type="spellEnd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) - Queijo Casa de Arais Serra da Estrela - 16.00€</w:t>
      </w:r>
    </w:p>
    <w:p w14:paraId="23448A7A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100gr de Paia do Lombo de porco preto fatiada - 100gr - 7.40€</w:t>
      </w:r>
    </w:p>
    <w:p w14:paraId="17813600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>Preço: 49.40€</w:t>
      </w:r>
    </w:p>
    <w:p w14:paraId="53016302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Caixa presente (facultativa) - 1.80€</w:t>
      </w:r>
    </w:p>
    <w:p w14:paraId="774028BA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>Preço total:51.20€</w:t>
      </w:r>
    </w:p>
    <w:p w14:paraId="73676213" w14:textId="77777777" w:rsidR="00BB0D82" w:rsidRPr="00BB0D82" w:rsidRDefault="00BB0D82" w:rsidP="00BB0D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PT"/>
        </w:rPr>
      </w:pPr>
      <w:r w:rsidRPr="00BB0D82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u w:val="single"/>
          <w:lang w:eastAsia="pt-PT"/>
        </w:rPr>
        <w:t>Descrição e fichas técnicas</w:t>
      </w:r>
    </w:p>
    <w:p w14:paraId="602A7281" w14:textId="77777777" w:rsidR="00BB0D82" w:rsidRPr="00BB0D82" w:rsidRDefault="00BB0D82" w:rsidP="00BB0D8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>Queijo Amanteigado Serra da Estrela DOP</w:t>
      </w:r>
    </w:p>
    <w:p w14:paraId="5777A597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Produtor: Casa Agrícola dos Arais</w:t>
      </w:r>
    </w:p>
    <w:p w14:paraId="24186CD2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Leite cru de ovelha </w:t>
      </w:r>
      <w:proofErr w:type="spell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Bordaleira</w:t>
      </w:r>
      <w:proofErr w:type="spellEnd"/>
    </w:p>
    <w:p w14:paraId="58137B65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 Peso queijo pequeno: 520gr </w:t>
      </w:r>
      <w:proofErr w:type="spell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Aprox</w:t>
      </w:r>
      <w:proofErr w:type="spellEnd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.</w:t>
      </w:r>
    </w:p>
    <w:p w14:paraId="7E71B9FD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 É um queijo amanteigado de paste mole, de cor branca ou ligeiramente amarelada.</w:t>
      </w:r>
    </w:p>
    <w:p w14:paraId="6BF9191E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 Ingredientes: Leite cru de ovelha, sal e flor de cardo.</w:t>
      </w:r>
    </w:p>
    <w:p w14:paraId="4E4577A1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País de origem: Portugal</w:t>
      </w:r>
    </w:p>
    <w:p w14:paraId="5A0B2C56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Alergénicos: Leite</w:t>
      </w:r>
    </w:p>
    <w:p w14:paraId="79B0B8B4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Dicas de conservação: Deve ser conservado de 0º a 5ºC.</w:t>
      </w:r>
    </w:p>
    <w:p w14:paraId="0BAACCF3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 Valores nutricionais médios por 100g:</w:t>
      </w:r>
    </w:p>
    <w:p w14:paraId="32854DFC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Energ-312 KJ/1296 kcal</w:t>
      </w: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br/>
        <w:t>Gorduras 24,7 gr </w:t>
      </w: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br/>
        <w:t>  dos quais ácidos gordos saturados 15,85 gr</w:t>
      </w: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br/>
        <w:t>Hidratos de carbono 1,3 gr</w:t>
      </w: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br/>
        <w:t>  dos quais açúcares &lt;0.5 gr</w:t>
      </w: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br/>
        <w:t>Proteínas 21,2 gr</w:t>
      </w: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br/>
        <w:t>Sal 1,45 gr</w:t>
      </w:r>
    </w:p>
    <w:p w14:paraId="3F0D8FDE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lastRenderedPageBreak/>
        <w:t>Alergénios: leite</w:t>
      </w: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br/>
        <w:t> </w:t>
      </w:r>
    </w:p>
    <w:p w14:paraId="065510E4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>Manchego Malacara</w:t>
      </w:r>
    </w:p>
    <w:p w14:paraId="0875BB1F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 Queijo feito com base na receita tradicional de La Mancha, com um aroma e sabor intensos que surpreende com notas doces e assadas, normalmente não presentes nos queijos de ovelha curados desta região, características que o tornam tão especial.</w:t>
      </w:r>
    </w:p>
    <w:p w14:paraId="279841E5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 O processo de refino é fundamental para entender a diferenciação dos queijos Malacara. Este processo é realizado em câmaras de obras civis em que os queijos são mantidos em cestos. O design das câmaras é apropriado para manter uma temperatura constante, sem variações significativas, e uma alta umidade relativa ao longo do ano. Isso permite que os queijos desenvolvam cascas mofadas naturais muito interessantes, nas quais diferentes cepas de </w:t>
      </w:r>
      <w:proofErr w:type="spell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Penicilliums</w:t>
      </w:r>
      <w:proofErr w:type="spellEnd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cobrirão a superfície dos queijos. Após algumas semanas e com o objetivo de que as cascas não se desenvolvam excessivamente, esfregue a superfície dos queijos com EVOO. Um processo que se repete várias vezes dependendo do tempo de afinação das peças.</w:t>
      </w:r>
    </w:p>
    <w:p w14:paraId="1724B96C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INGREDIENTES Leite cru de ovelha, coalho, fermentos lácticos, sal conservador E-252.</w:t>
      </w:r>
    </w:p>
    <w:p w14:paraId="76EA25CB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proofErr w:type="spell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Alegénios</w:t>
      </w:r>
      <w:proofErr w:type="spellEnd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: Leite</w:t>
      </w:r>
    </w:p>
    <w:p w14:paraId="0FB8DA7B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CONTEUDO NUTRICIONAL (valores em gr por cada 100g de produto)</w:t>
      </w:r>
    </w:p>
    <w:p w14:paraId="41A24C5E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ENERGIA (KJ/KCAL) 1695/410</w:t>
      </w:r>
    </w:p>
    <w:p w14:paraId="0A588805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GORDURAS 35.8</w:t>
      </w:r>
    </w:p>
    <w:p w14:paraId="0166E171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Das quais saturadas 24.5g</w:t>
      </w:r>
    </w:p>
    <w:p w14:paraId="62E35350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HIDRATOS DE CARBONO 0.5gr</w:t>
      </w:r>
    </w:p>
    <w:p w14:paraId="460004CC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Dos quais açucares &lt;0.5</w:t>
      </w:r>
    </w:p>
    <w:p w14:paraId="09C4D829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proofErr w:type="spell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Proteinas</w:t>
      </w:r>
      <w:proofErr w:type="spellEnd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23gr</w:t>
      </w:r>
    </w:p>
    <w:p w14:paraId="5FA54C66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proofErr w:type="gram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Sal  1</w:t>
      </w:r>
      <w:proofErr w:type="gramEnd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.8gr</w:t>
      </w:r>
    </w:p>
    <w:p w14:paraId="6370C509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 </w:t>
      </w:r>
    </w:p>
    <w:p w14:paraId="7843DE41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 xml:space="preserve">Queijo </w:t>
      </w:r>
      <w:proofErr w:type="spellStart"/>
      <w:r w:rsidRPr="00BB0D82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>Banon</w:t>
      </w:r>
      <w:proofErr w:type="spellEnd"/>
    </w:p>
    <w:p w14:paraId="5EB26AB5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O queijo </w:t>
      </w:r>
      <w:proofErr w:type="spellStart"/>
      <w:proofErr w:type="gram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Banon</w:t>
      </w:r>
      <w:proofErr w:type="spellEnd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 AOP</w:t>
      </w:r>
      <w:proofErr w:type="gramEnd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é um delicioso queijo francês macio cujo nome deriva da cidade em que é feito, </w:t>
      </w:r>
      <w:proofErr w:type="spell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Banon</w:t>
      </w:r>
      <w:proofErr w:type="spellEnd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, na Provença. O queijo amadurece normalmente jovem e tem um sabor a madeira / fruta que retira das folhas de castanha em que o queijo é embrulhado. O queijo </w:t>
      </w:r>
      <w:proofErr w:type="spell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Banon</w:t>
      </w:r>
      <w:proofErr w:type="spellEnd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típico é feito com leite de cabra, embora ocasionalmente leite de vaca seja adicionado. O leite não é, na maioria dos casos, pasteurizado.</w:t>
      </w:r>
    </w:p>
    <w:p w14:paraId="7DB48EC5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lastRenderedPageBreak/>
        <w:t xml:space="preserve">A história do queijo </w:t>
      </w:r>
      <w:proofErr w:type="spell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Banon</w:t>
      </w:r>
      <w:proofErr w:type="spellEnd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remonta aos tempos medievais. As primeiras referências ao queijo </w:t>
      </w:r>
      <w:proofErr w:type="spell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Banon</w:t>
      </w:r>
      <w:proofErr w:type="spellEnd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ocorrem já em 1270 CE. Foi, e ainda continua a ser, apenas um dos muitos queijos de pasta mole tipicamente produzidos pelos agricultores, que é popular e distintamente francês.</w:t>
      </w:r>
    </w:p>
    <w:p w14:paraId="12D626C9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CONSERVAR ENTRE 2º E 6ºC</w:t>
      </w:r>
    </w:p>
    <w:p w14:paraId="3C9AB361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Alergénios: leite</w:t>
      </w:r>
    </w:p>
    <w:p w14:paraId="15E05939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 </w:t>
      </w:r>
      <w:r w:rsidRPr="00BB0D82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>Valores nutricionais médios por 100g:</w:t>
      </w:r>
    </w:p>
    <w:tbl>
      <w:tblPr>
        <w:tblW w:w="499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47"/>
        <w:gridCol w:w="1748"/>
      </w:tblGrid>
      <w:tr w:rsidR="00BB0D82" w:rsidRPr="00BB0D82" w14:paraId="0ED8705F" w14:textId="77777777" w:rsidTr="00BB0D82">
        <w:trPr>
          <w:trHeight w:val="255"/>
          <w:tblCellSpacing w:w="15" w:type="dxa"/>
        </w:trPr>
        <w:tc>
          <w:tcPr>
            <w:tcW w:w="3128" w:type="dxa"/>
            <w:vAlign w:val="center"/>
            <w:hideMark/>
          </w:tcPr>
          <w:p w14:paraId="5ACB9009" w14:textId="77777777" w:rsidR="00BB0D82" w:rsidRPr="00BB0D82" w:rsidRDefault="00BB0D82" w:rsidP="00BB0D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BB0D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  <w:t>Energia</w:t>
            </w:r>
          </w:p>
        </w:tc>
        <w:tc>
          <w:tcPr>
            <w:tcW w:w="1663" w:type="dxa"/>
            <w:vAlign w:val="center"/>
            <w:hideMark/>
          </w:tcPr>
          <w:p w14:paraId="4E61892D" w14:textId="77777777" w:rsidR="00BB0D82" w:rsidRPr="00BB0D82" w:rsidRDefault="00BB0D82" w:rsidP="00BB0D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BB0D82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1296kj/312 kcal</w:t>
            </w:r>
          </w:p>
        </w:tc>
      </w:tr>
      <w:tr w:rsidR="00BB0D82" w:rsidRPr="00BB0D82" w14:paraId="0414C173" w14:textId="77777777" w:rsidTr="00BB0D82">
        <w:trPr>
          <w:trHeight w:val="255"/>
          <w:tblCellSpacing w:w="15" w:type="dxa"/>
        </w:trPr>
        <w:tc>
          <w:tcPr>
            <w:tcW w:w="3128" w:type="dxa"/>
            <w:vAlign w:val="center"/>
            <w:hideMark/>
          </w:tcPr>
          <w:p w14:paraId="205BAB01" w14:textId="77777777" w:rsidR="00BB0D82" w:rsidRPr="00BB0D82" w:rsidRDefault="00BB0D82" w:rsidP="00BB0D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BB0D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  <w:t>Gorduras</w:t>
            </w:r>
          </w:p>
        </w:tc>
        <w:tc>
          <w:tcPr>
            <w:tcW w:w="1663" w:type="dxa"/>
            <w:vAlign w:val="center"/>
            <w:hideMark/>
          </w:tcPr>
          <w:p w14:paraId="77BC0B91" w14:textId="77777777" w:rsidR="00BB0D82" w:rsidRPr="00BB0D82" w:rsidRDefault="00BB0D82" w:rsidP="00BB0D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BB0D82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25.0g</w:t>
            </w:r>
          </w:p>
        </w:tc>
      </w:tr>
      <w:tr w:rsidR="00BB0D82" w:rsidRPr="00BB0D82" w14:paraId="295B497A" w14:textId="77777777" w:rsidTr="00BB0D82">
        <w:trPr>
          <w:trHeight w:val="480"/>
          <w:tblCellSpacing w:w="15" w:type="dxa"/>
        </w:trPr>
        <w:tc>
          <w:tcPr>
            <w:tcW w:w="3128" w:type="dxa"/>
            <w:vAlign w:val="center"/>
            <w:hideMark/>
          </w:tcPr>
          <w:p w14:paraId="2B4E115A" w14:textId="77777777" w:rsidR="00BB0D82" w:rsidRPr="00BB0D82" w:rsidRDefault="00BB0D82" w:rsidP="00BB0D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BB0D82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 dos quais ácidos gordos saturados</w:t>
            </w:r>
          </w:p>
        </w:tc>
        <w:tc>
          <w:tcPr>
            <w:tcW w:w="1663" w:type="dxa"/>
            <w:vAlign w:val="center"/>
            <w:hideMark/>
          </w:tcPr>
          <w:p w14:paraId="6CFC627D" w14:textId="77777777" w:rsidR="00BB0D82" w:rsidRPr="00BB0D82" w:rsidRDefault="00BB0D82" w:rsidP="00BB0D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BB0D82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20,00 gr</w:t>
            </w:r>
          </w:p>
        </w:tc>
      </w:tr>
      <w:tr w:rsidR="00BB0D82" w:rsidRPr="00BB0D82" w14:paraId="443B38B6" w14:textId="77777777" w:rsidTr="00BB0D82">
        <w:trPr>
          <w:trHeight w:val="255"/>
          <w:tblCellSpacing w:w="15" w:type="dxa"/>
        </w:trPr>
        <w:tc>
          <w:tcPr>
            <w:tcW w:w="3128" w:type="dxa"/>
            <w:vAlign w:val="center"/>
            <w:hideMark/>
          </w:tcPr>
          <w:p w14:paraId="2E1E8EBC" w14:textId="77777777" w:rsidR="00BB0D82" w:rsidRPr="00BB0D82" w:rsidRDefault="00BB0D82" w:rsidP="00BB0D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BB0D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  <w:t>Hidratos de carbono</w:t>
            </w:r>
          </w:p>
        </w:tc>
        <w:tc>
          <w:tcPr>
            <w:tcW w:w="1663" w:type="dxa"/>
            <w:vAlign w:val="center"/>
            <w:hideMark/>
          </w:tcPr>
          <w:p w14:paraId="65568BBA" w14:textId="77777777" w:rsidR="00BB0D82" w:rsidRPr="00BB0D82" w:rsidRDefault="00BB0D82" w:rsidP="00BB0D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BB0D82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0.8 gr</w:t>
            </w:r>
          </w:p>
        </w:tc>
      </w:tr>
      <w:tr w:rsidR="00BB0D82" w:rsidRPr="00BB0D82" w14:paraId="67239E76" w14:textId="77777777" w:rsidTr="00BB0D82">
        <w:trPr>
          <w:trHeight w:val="255"/>
          <w:tblCellSpacing w:w="15" w:type="dxa"/>
        </w:trPr>
        <w:tc>
          <w:tcPr>
            <w:tcW w:w="3128" w:type="dxa"/>
            <w:vAlign w:val="center"/>
            <w:hideMark/>
          </w:tcPr>
          <w:p w14:paraId="2EFB654D" w14:textId="77777777" w:rsidR="00BB0D82" w:rsidRPr="00BB0D82" w:rsidRDefault="00BB0D82" w:rsidP="00BB0D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BB0D82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 dos quais açúcares</w:t>
            </w:r>
          </w:p>
        </w:tc>
        <w:tc>
          <w:tcPr>
            <w:tcW w:w="1663" w:type="dxa"/>
            <w:vAlign w:val="center"/>
            <w:hideMark/>
          </w:tcPr>
          <w:p w14:paraId="7D6A03E0" w14:textId="77777777" w:rsidR="00BB0D82" w:rsidRPr="00BB0D82" w:rsidRDefault="00BB0D82" w:rsidP="00BB0D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BB0D82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&lt;0.5 gr</w:t>
            </w:r>
          </w:p>
        </w:tc>
      </w:tr>
      <w:tr w:rsidR="00BB0D82" w:rsidRPr="00BB0D82" w14:paraId="5A50DB1E" w14:textId="77777777" w:rsidTr="00BB0D82">
        <w:trPr>
          <w:trHeight w:val="255"/>
          <w:tblCellSpacing w:w="15" w:type="dxa"/>
        </w:trPr>
        <w:tc>
          <w:tcPr>
            <w:tcW w:w="3128" w:type="dxa"/>
            <w:vAlign w:val="center"/>
            <w:hideMark/>
          </w:tcPr>
          <w:p w14:paraId="5C82F8E5" w14:textId="77777777" w:rsidR="00BB0D82" w:rsidRPr="00BB0D82" w:rsidRDefault="00BB0D82" w:rsidP="00BB0D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BB0D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  <w:t>Proteínas</w:t>
            </w:r>
          </w:p>
        </w:tc>
        <w:tc>
          <w:tcPr>
            <w:tcW w:w="1663" w:type="dxa"/>
            <w:vAlign w:val="center"/>
            <w:hideMark/>
          </w:tcPr>
          <w:p w14:paraId="279355D7" w14:textId="77777777" w:rsidR="00BB0D82" w:rsidRPr="00BB0D82" w:rsidRDefault="00BB0D82" w:rsidP="00BB0D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BB0D82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9 gr</w:t>
            </w:r>
          </w:p>
        </w:tc>
      </w:tr>
      <w:tr w:rsidR="00BB0D82" w:rsidRPr="00BB0D82" w14:paraId="543969EC" w14:textId="77777777" w:rsidTr="00BB0D82">
        <w:trPr>
          <w:trHeight w:val="255"/>
          <w:tblCellSpacing w:w="15" w:type="dxa"/>
        </w:trPr>
        <w:tc>
          <w:tcPr>
            <w:tcW w:w="3128" w:type="dxa"/>
            <w:vAlign w:val="center"/>
            <w:hideMark/>
          </w:tcPr>
          <w:p w14:paraId="6AF2E8B6" w14:textId="77777777" w:rsidR="00BB0D82" w:rsidRPr="00BB0D82" w:rsidRDefault="00BB0D82" w:rsidP="00BB0D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proofErr w:type="spellStart"/>
            <w:r w:rsidRPr="00BB0D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  <w:t>Sodio</w:t>
            </w:r>
            <w:proofErr w:type="spellEnd"/>
          </w:p>
        </w:tc>
        <w:tc>
          <w:tcPr>
            <w:tcW w:w="1663" w:type="dxa"/>
            <w:vAlign w:val="center"/>
            <w:hideMark/>
          </w:tcPr>
          <w:p w14:paraId="03D66DA8" w14:textId="77777777" w:rsidR="00BB0D82" w:rsidRPr="00BB0D82" w:rsidRDefault="00BB0D82" w:rsidP="00BB0D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BB0D82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0.92g</w:t>
            </w:r>
          </w:p>
        </w:tc>
      </w:tr>
    </w:tbl>
    <w:p w14:paraId="39A15CCD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 </w:t>
      </w:r>
    </w:p>
    <w:p w14:paraId="7E71E4AF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>Paia do lombo de porco preto</w:t>
      </w:r>
    </w:p>
    <w:p w14:paraId="725F00F6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1. INGREDIENTES / ALERGÉNEOS</w:t>
      </w: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br/>
        <w:t xml:space="preserve">Lombo de porco (90%), água, sal, alho, massa de pimentão, conservantes: (nitrito de sódio e nitrato de potássio) e antioxidantes:(ácido ascórbico, </w:t>
      </w:r>
      <w:proofErr w:type="spell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ascorbato</w:t>
      </w:r>
      <w:proofErr w:type="spellEnd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de sódio, citrato de sódio). Fumado com lenha de azinho.</w:t>
      </w:r>
    </w:p>
    <w:p w14:paraId="41B4D314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2. CARACTERÍSTICAS ORGANOLÉPTICAS</w:t>
      </w: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br/>
        <w:t>PARÂMETROS LIMITES ACEITAÇÃO</w:t>
      </w: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br/>
        <w:t>Cor – Avermelhada e branca, numa configuração de sinal de trânsito de “sentido proibido”</w:t>
      </w: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br/>
        <w:t>Cheiro – Agradável, suave e ligeiramente fumado</w:t>
      </w: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br/>
        <w:t>Sabor – Agradável, suave com sabor forte e ligeiramente fumado</w:t>
      </w: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br/>
        <w:t>Textura – Pouco fibrosa e razoavelmente macia</w:t>
      </w:r>
    </w:p>
    <w:p w14:paraId="51128DE4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3. DECLARAÇÃO NUTRICIONAL</w:t>
      </w: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br/>
        <w:t>VALORES MÉDIOS POR 100 g</w:t>
      </w: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br/>
        <w:t>Energia 1352 kJ /324 Kcal</w:t>
      </w: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br/>
        <w:t>Lípidos 19 g</w:t>
      </w: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br/>
        <w:t>dos quais saturados 7,7 g</w:t>
      </w: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br/>
        <w:t>Hidratos de Carbono 3,2 g</w:t>
      </w: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br/>
        <w:t>dos quais açúcares 0 g</w:t>
      </w: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br/>
        <w:t>Fibra 0 g</w:t>
      </w: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br/>
        <w:t>Proteína 35 g</w:t>
      </w: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br/>
        <w:t>Sal 3,7 g</w:t>
      </w:r>
    </w:p>
    <w:p w14:paraId="4FDA45AF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lastRenderedPageBreak/>
        <w:t>Origem: Alentejo Portugal</w:t>
      </w:r>
    </w:p>
    <w:p w14:paraId="03B02CF6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 xml:space="preserve">Vinho tinto </w:t>
      </w:r>
      <w:proofErr w:type="spellStart"/>
      <w:r w:rsidRPr="00BB0D82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>Balanches</w:t>
      </w:r>
      <w:proofErr w:type="spellEnd"/>
      <w:r w:rsidRPr="00BB0D82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 xml:space="preserve"> 2021</w:t>
      </w:r>
    </w:p>
    <w:p w14:paraId="18B97970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Castas: Touriga Nacional, </w:t>
      </w:r>
      <w:proofErr w:type="spell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Tricadeiro</w:t>
      </w:r>
      <w:proofErr w:type="spellEnd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, Alicante </w:t>
      </w:r>
      <w:proofErr w:type="spell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Bouchet</w:t>
      </w:r>
      <w:proofErr w:type="spellEnd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e Petit </w:t>
      </w:r>
      <w:proofErr w:type="spell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Verdot</w:t>
      </w:r>
      <w:proofErr w:type="spellEnd"/>
    </w:p>
    <w:p w14:paraId="1E748DA3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proofErr w:type="spell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Alcool</w:t>
      </w:r>
      <w:proofErr w:type="spellEnd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- 14.0</w:t>
      </w:r>
      <w:proofErr w:type="gram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%  </w:t>
      </w:r>
      <w:proofErr w:type="spellStart"/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vol</w:t>
      </w:r>
      <w:proofErr w:type="spellEnd"/>
      <w:proofErr w:type="gramEnd"/>
    </w:p>
    <w:p w14:paraId="786A78C8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Garrafa de 750ml</w:t>
      </w:r>
    </w:p>
    <w:p w14:paraId="27A8974E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sz w:val="24"/>
          <w:szCs w:val="24"/>
          <w:lang w:eastAsia="pt-PT"/>
        </w:rPr>
        <w:t>Contem Sulfitos</w:t>
      </w:r>
    </w:p>
    <w:p w14:paraId="09C14E8D" w14:textId="77777777" w:rsidR="00BB0D82" w:rsidRPr="00BB0D82" w:rsidRDefault="00BB0D82" w:rsidP="00BB0D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BB0D82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>Produto de Alentejo- Portugal</w:t>
      </w:r>
    </w:p>
    <w:p w14:paraId="4A85C648" w14:textId="77777777" w:rsidR="00326F28" w:rsidRDefault="00326F28"/>
    <w:sectPr w:rsidR="00326F2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D82"/>
    <w:rsid w:val="00326F28"/>
    <w:rsid w:val="00BB0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635D3"/>
  <w15:chartTrackingRefBased/>
  <w15:docId w15:val="{69AC9EF7-2017-4A90-AD7B-03A86DE5F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ter"/>
    <w:uiPriority w:val="9"/>
    <w:qFormat/>
    <w:rsid w:val="00BB0D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PT"/>
    </w:rPr>
  </w:style>
  <w:style w:type="paragraph" w:styleId="Ttulo4">
    <w:name w:val="heading 4"/>
    <w:basedOn w:val="Normal"/>
    <w:link w:val="Ttulo4Carter"/>
    <w:uiPriority w:val="9"/>
    <w:qFormat/>
    <w:rsid w:val="00BB0D8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arter">
    <w:name w:val="Título 2 Caráter"/>
    <w:basedOn w:val="Tipodeletrapredefinidodopargrafo"/>
    <w:link w:val="Ttulo2"/>
    <w:uiPriority w:val="9"/>
    <w:rsid w:val="00BB0D82"/>
    <w:rPr>
      <w:rFonts w:ascii="Times New Roman" w:eastAsia="Times New Roman" w:hAnsi="Times New Roman" w:cs="Times New Roman"/>
      <w:b/>
      <w:bCs/>
      <w:sz w:val="36"/>
      <w:szCs w:val="36"/>
      <w:lang w:eastAsia="pt-PT"/>
    </w:rPr>
  </w:style>
  <w:style w:type="character" w:customStyle="1" w:styleId="Ttulo4Carter">
    <w:name w:val="Título 4 Caráter"/>
    <w:basedOn w:val="Tipodeletrapredefinidodopargrafo"/>
    <w:link w:val="Ttulo4"/>
    <w:uiPriority w:val="9"/>
    <w:rsid w:val="00BB0D82"/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paragraph" w:styleId="NormalWeb">
    <w:name w:val="Normal (Web)"/>
    <w:basedOn w:val="Normal"/>
    <w:uiPriority w:val="99"/>
    <w:semiHidden/>
    <w:unhideWhenUsed/>
    <w:rsid w:val="00BB0D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Forte">
    <w:name w:val="Strong"/>
    <w:basedOn w:val="Tipodeletrapredefinidodopargrafo"/>
    <w:uiPriority w:val="22"/>
    <w:qFormat/>
    <w:rsid w:val="00BB0D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663</Words>
  <Characters>3585</Characters>
  <Application>Microsoft Office Word</Application>
  <DocSecurity>0</DocSecurity>
  <Lines>29</Lines>
  <Paragraphs>8</Paragraphs>
  <ScaleCrop>false</ScaleCrop>
  <Company/>
  <LinksUpToDate>false</LinksUpToDate>
  <CharactersWithSpaces>4240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Judite Domingos</dc:creator>
  <cp:keywords/>
  <dc:description/>
  <cp:lastModifiedBy>Judite Domingos</cp:lastModifiedBy>
  <cp:revision>1</cp:revision>
  <dcterms:created xsi:type="dcterms:W3CDTF">2023-02-15T20:05:00Z</dcterms:created>
  <dcterms:modified xsi:type="dcterms:W3CDTF">2023-02-15T20:06:00Z</dcterms:modified>
</cp:coreProperties>
</file>